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A7" w:rsidRPr="000A7CA7" w:rsidRDefault="000A7CA7" w:rsidP="000A7CA7">
      <w:pPr>
        <w:pStyle w:val="Sinespaciado"/>
        <w:jc w:val="center"/>
        <w:rPr>
          <w:rFonts w:ascii="Arial" w:hAnsi="Arial" w:cs="Arial"/>
          <w:b/>
          <w:sz w:val="24"/>
          <w:szCs w:val="24"/>
        </w:rPr>
      </w:pPr>
      <w:bookmarkStart w:id="0" w:name="_GoBack"/>
      <w:r w:rsidRPr="000A7CA7">
        <w:rPr>
          <w:rFonts w:ascii="Arial" w:hAnsi="Arial" w:cs="Arial"/>
          <w:b/>
          <w:sz w:val="24"/>
          <w:szCs w:val="24"/>
        </w:rPr>
        <w:t>CONTINÚA GOBIERNO DE BJ IMPULSANDO EL RECICLAJE Y RESPETO A LOS ANIMALES</w:t>
      </w:r>
    </w:p>
    <w:bookmarkEnd w:id="0"/>
    <w:p w:rsidR="000A7CA7" w:rsidRPr="000A7CA7" w:rsidRDefault="000A7CA7" w:rsidP="000A7CA7">
      <w:pPr>
        <w:pStyle w:val="Sinespaciado"/>
        <w:jc w:val="both"/>
        <w:rPr>
          <w:rFonts w:ascii="Arial" w:hAnsi="Arial" w:cs="Arial"/>
          <w:sz w:val="24"/>
          <w:szCs w:val="24"/>
        </w:rPr>
      </w:pPr>
    </w:p>
    <w:p w:rsidR="000A7CA7" w:rsidRPr="000A7CA7" w:rsidRDefault="000A7CA7" w:rsidP="000A7CA7">
      <w:pPr>
        <w:pStyle w:val="Sinespaciado"/>
        <w:numPr>
          <w:ilvl w:val="0"/>
          <w:numId w:val="2"/>
        </w:numPr>
        <w:jc w:val="both"/>
        <w:rPr>
          <w:rFonts w:ascii="Arial" w:hAnsi="Arial" w:cs="Arial"/>
          <w:sz w:val="24"/>
          <w:szCs w:val="24"/>
        </w:rPr>
      </w:pPr>
      <w:r w:rsidRPr="000A7CA7">
        <w:rPr>
          <w:rFonts w:ascii="Arial" w:hAnsi="Arial" w:cs="Arial"/>
          <w:sz w:val="24"/>
          <w:szCs w:val="24"/>
        </w:rPr>
        <w:t>Suman una jornada más de Reciclatón y campaña de adopción de perros y gatos</w:t>
      </w:r>
    </w:p>
    <w:p w:rsidR="000A7CA7" w:rsidRPr="000A7CA7" w:rsidRDefault="000A7CA7" w:rsidP="000A7CA7">
      <w:pPr>
        <w:pStyle w:val="Sinespaciado"/>
        <w:jc w:val="both"/>
        <w:rPr>
          <w:rFonts w:ascii="Arial" w:hAnsi="Arial" w:cs="Arial"/>
          <w:sz w:val="24"/>
          <w:szCs w:val="24"/>
        </w:rPr>
      </w:pPr>
    </w:p>
    <w:p w:rsidR="000A7CA7" w:rsidRPr="000A7CA7" w:rsidRDefault="000A7CA7" w:rsidP="000A7CA7">
      <w:pPr>
        <w:pStyle w:val="Sinespaciado"/>
        <w:jc w:val="both"/>
        <w:rPr>
          <w:rFonts w:ascii="Arial" w:hAnsi="Arial" w:cs="Arial"/>
          <w:sz w:val="24"/>
          <w:szCs w:val="24"/>
        </w:rPr>
      </w:pPr>
      <w:r w:rsidRPr="000A7CA7">
        <w:rPr>
          <w:rFonts w:ascii="Arial" w:hAnsi="Arial" w:cs="Arial"/>
          <w:sz w:val="24"/>
          <w:szCs w:val="24"/>
        </w:rPr>
        <w:t>Cancún, Q. R., 26 de julio de 2025.- Decenas de cancunenses pusieron el ejemplo al sumarse a una edición más del programa Reciclatón, que se efectúa dos veces al mes en ocho sedes ubicadas en diferentes puntos de la ciudad, al que además se añade una jornada de adopción de perros y gatos en el centro de acopio instalado en el estacionamiento de la Gran Plaza, como parte del impulso del gobierno de Benito Juárez hacia estas buenas prácticas ambientales.</w:t>
      </w:r>
    </w:p>
    <w:p w:rsidR="000A7CA7" w:rsidRPr="000A7CA7" w:rsidRDefault="000A7CA7" w:rsidP="000A7CA7">
      <w:pPr>
        <w:pStyle w:val="Sinespaciado"/>
        <w:jc w:val="both"/>
        <w:rPr>
          <w:rFonts w:ascii="Arial" w:hAnsi="Arial" w:cs="Arial"/>
          <w:sz w:val="24"/>
          <w:szCs w:val="24"/>
        </w:rPr>
      </w:pPr>
    </w:p>
    <w:p w:rsidR="000A7CA7" w:rsidRPr="000A7CA7" w:rsidRDefault="000A7CA7" w:rsidP="000A7CA7">
      <w:pPr>
        <w:pStyle w:val="Sinespaciado"/>
        <w:jc w:val="both"/>
        <w:rPr>
          <w:rFonts w:ascii="Arial" w:hAnsi="Arial" w:cs="Arial"/>
          <w:sz w:val="24"/>
          <w:szCs w:val="24"/>
        </w:rPr>
      </w:pPr>
      <w:r w:rsidRPr="000A7CA7">
        <w:rPr>
          <w:rFonts w:ascii="Arial" w:hAnsi="Arial" w:cs="Arial"/>
          <w:sz w:val="24"/>
          <w:szCs w:val="24"/>
        </w:rPr>
        <w:t xml:space="preserve">Con la coordinación de personal de la Dirección General de Ecología, los puntos de acopio en la explanada de la Secretaría de Educación de Quintana Roo (SEQ), Pabellón Cumbres, Conalep II, </w:t>
      </w:r>
      <w:proofErr w:type="spellStart"/>
      <w:r w:rsidRPr="000A7CA7">
        <w:rPr>
          <w:rFonts w:ascii="Arial" w:hAnsi="Arial" w:cs="Arial"/>
          <w:sz w:val="24"/>
          <w:szCs w:val="24"/>
        </w:rPr>
        <w:t>Walmart</w:t>
      </w:r>
      <w:proofErr w:type="spellEnd"/>
      <w:r w:rsidRPr="000A7CA7">
        <w:rPr>
          <w:rFonts w:ascii="Arial" w:hAnsi="Arial" w:cs="Arial"/>
          <w:sz w:val="24"/>
          <w:szCs w:val="24"/>
        </w:rPr>
        <w:t xml:space="preserve"> Polígono Sur, estacionamiento de la Gran Plaza, estacionamiento de Chedraui Lak´in, el estacionamiento del Casino </w:t>
      </w:r>
      <w:proofErr w:type="spellStart"/>
      <w:r w:rsidRPr="000A7CA7">
        <w:rPr>
          <w:rFonts w:ascii="Arial" w:hAnsi="Arial" w:cs="Arial"/>
          <w:sz w:val="24"/>
          <w:szCs w:val="24"/>
        </w:rPr>
        <w:t>Jubilee</w:t>
      </w:r>
      <w:proofErr w:type="spellEnd"/>
      <w:r w:rsidRPr="000A7CA7">
        <w:rPr>
          <w:rFonts w:ascii="Arial" w:hAnsi="Arial" w:cs="Arial"/>
          <w:sz w:val="24"/>
          <w:szCs w:val="24"/>
        </w:rPr>
        <w:t xml:space="preserve"> y recientemente agregado el estacionamiento de Chedraui </w:t>
      </w:r>
      <w:proofErr w:type="spellStart"/>
      <w:r w:rsidRPr="000A7CA7">
        <w:rPr>
          <w:rFonts w:ascii="Arial" w:hAnsi="Arial" w:cs="Arial"/>
          <w:sz w:val="24"/>
          <w:szCs w:val="24"/>
        </w:rPr>
        <w:t>Multiplaza</w:t>
      </w:r>
      <w:proofErr w:type="spellEnd"/>
      <w:r w:rsidRPr="000A7CA7">
        <w:rPr>
          <w:rFonts w:ascii="Arial" w:hAnsi="Arial" w:cs="Arial"/>
          <w:sz w:val="24"/>
          <w:szCs w:val="24"/>
        </w:rPr>
        <w:t xml:space="preserve"> Chac Mool,</w:t>
      </w:r>
    </w:p>
    <w:p w:rsidR="000A7CA7" w:rsidRPr="000A7CA7" w:rsidRDefault="000A7CA7" w:rsidP="000A7CA7">
      <w:pPr>
        <w:pStyle w:val="Sinespaciado"/>
        <w:jc w:val="both"/>
        <w:rPr>
          <w:rFonts w:ascii="Arial" w:hAnsi="Arial" w:cs="Arial"/>
          <w:sz w:val="24"/>
          <w:szCs w:val="24"/>
        </w:rPr>
      </w:pPr>
      <w:proofErr w:type="gramStart"/>
      <w:r w:rsidRPr="000A7CA7">
        <w:rPr>
          <w:rFonts w:ascii="Arial" w:hAnsi="Arial" w:cs="Arial"/>
          <w:sz w:val="24"/>
          <w:szCs w:val="24"/>
        </w:rPr>
        <w:t>recibieron</w:t>
      </w:r>
      <w:proofErr w:type="gramEnd"/>
      <w:r w:rsidRPr="000A7CA7">
        <w:rPr>
          <w:rFonts w:ascii="Arial" w:hAnsi="Arial" w:cs="Arial"/>
          <w:sz w:val="24"/>
          <w:szCs w:val="24"/>
        </w:rPr>
        <w:t xml:space="preserve"> a la ciudadanía que acudió en familia a depositar sus residuos separados previamente en casa.</w:t>
      </w:r>
    </w:p>
    <w:p w:rsidR="000A7CA7" w:rsidRPr="000A7CA7" w:rsidRDefault="000A7CA7" w:rsidP="000A7CA7">
      <w:pPr>
        <w:pStyle w:val="Sinespaciado"/>
        <w:jc w:val="both"/>
        <w:rPr>
          <w:rFonts w:ascii="Arial" w:hAnsi="Arial" w:cs="Arial"/>
          <w:sz w:val="24"/>
          <w:szCs w:val="24"/>
        </w:rPr>
      </w:pPr>
    </w:p>
    <w:p w:rsidR="000A7CA7" w:rsidRPr="000A7CA7" w:rsidRDefault="000A7CA7" w:rsidP="000A7CA7">
      <w:pPr>
        <w:pStyle w:val="Sinespaciado"/>
        <w:jc w:val="both"/>
        <w:rPr>
          <w:rFonts w:ascii="Arial" w:hAnsi="Arial" w:cs="Arial"/>
          <w:sz w:val="24"/>
          <w:szCs w:val="24"/>
        </w:rPr>
      </w:pPr>
      <w:r w:rsidRPr="000A7CA7">
        <w:rPr>
          <w:rFonts w:ascii="Arial" w:hAnsi="Arial" w:cs="Arial"/>
          <w:sz w:val="24"/>
          <w:szCs w:val="24"/>
        </w:rPr>
        <w:t xml:space="preserve">Como en cada edición se recibió papel, cartón, envases de vidrio, </w:t>
      </w:r>
      <w:proofErr w:type="spellStart"/>
      <w:r w:rsidRPr="000A7CA7">
        <w:rPr>
          <w:rFonts w:ascii="Arial" w:hAnsi="Arial" w:cs="Arial"/>
          <w:sz w:val="24"/>
          <w:szCs w:val="24"/>
        </w:rPr>
        <w:t>Tetrapak</w:t>
      </w:r>
      <w:proofErr w:type="spellEnd"/>
      <w:r w:rsidRPr="000A7CA7">
        <w:rPr>
          <w:rFonts w:ascii="Arial" w:hAnsi="Arial" w:cs="Arial"/>
          <w:sz w:val="24"/>
          <w:szCs w:val="24"/>
        </w:rPr>
        <w:t xml:space="preserve">, aluminio, electrónicos, chatarra, bolsas plásticas, tapitas, pilas alcalinas, textiles, medicamentos caducados, entre otros residuos sólidos. </w:t>
      </w:r>
    </w:p>
    <w:p w:rsidR="000A7CA7" w:rsidRPr="000A7CA7" w:rsidRDefault="000A7CA7" w:rsidP="000A7CA7">
      <w:pPr>
        <w:pStyle w:val="Sinespaciado"/>
        <w:jc w:val="both"/>
        <w:rPr>
          <w:rFonts w:ascii="Arial" w:hAnsi="Arial" w:cs="Arial"/>
          <w:sz w:val="24"/>
          <w:szCs w:val="24"/>
        </w:rPr>
      </w:pPr>
    </w:p>
    <w:p w:rsidR="000A7CA7" w:rsidRPr="000A7CA7" w:rsidRDefault="000A7CA7" w:rsidP="000A7CA7">
      <w:pPr>
        <w:pStyle w:val="Sinespaciado"/>
        <w:jc w:val="both"/>
        <w:rPr>
          <w:rFonts w:ascii="Arial" w:hAnsi="Arial" w:cs="Arial"/>
          <w:sz w:val="24"/>
          <w:szCs w:val="24"/>
        </w:rPr>
      </w:pPr>
      <w:r w:rsidRPr="000A7CA7">
        <w:rPr>
          <w:rFonts w:ascii="Arial" w:hAnsi="Arial" w:cs="Arial"/>
          <w:sz w:val="24"/>
          <w:szCs w:val="24"/>
        </w:rPr>
        <w:t>Además, en el estacionamiento de la Gran Plaza se instaló un módulo del programa “</w:t>
      </w:r>
      <w:proofErr w:type="spellStart"/>
      <w:r w:rsidRPr="000A7CA7">
        <w:rPr>
          <w:rFonts w:ascii="Arial" w:hAnsi="Arial" w:cs="Arial"/>
          <w:sz w:val="24"/>
          <w:szCs w:val="24"/>
        </w:rPr>
        <w:t>AdoptaFest</w:t>
      </w:r>
      <w:proofErr w:type="spellEnd"/>
      <w:r w:rsidRPr="000A7CA7">
        <w:rPr>
          <w:rFonts w:ascii="Arial" w:hAnsi="Arial" w:cs="Arial"/>
          <w:sz w:val="24"/>
          <w:szCs w:val="24"/>
        </w:rPr>
        <w:t>”, con seis perros y un gato disponibles para encontrar una nueva familia, así como una clínica móvil en el mismo punto.</w:t>
      </w:r>
    </w:p>
    <w:p w:rsidR="000A7CA7" w:rsidRPr="000A7CA7" w:rsidRDefault="000A7CA7" w:rsidP="000A7CA7">
      <w:pPr>
        <w:pStyle w:val="Sinespaciado"/>
        <w:jc w:val="both"/>
        <w:rPr>
          <w:rFonts w:ascii="Arial" w:hAnsi="Arial" w:cs="Arial"/>
          <w:sz w:val="24"/>
          <w:szCs w:val="24"/>
        </w:rPr>
      </w:pPr>
    </w:p>
    <w:p w:rsidR="000A7CA7" w:rsidRPr="000A7CA7" w:rsidRDefault="000A7CA7" w:rsidP="000A7CA7">
      <w:pPr>
        <w:pStyle w:val="Sinespaciado"/>
        <w:jc w:val="both"/>
        <w:rPr>
          <w:rFonts w:ascii="Arial" w:hAnsi="Arial" w:cs="Arial"/>
          <w:sz w:val="24"/>
          <w:szCs w:val="24"/>
        </w:rPr>
      </w:pPr>
      <w:r w:rsidRPr="000A7CA7">
        <w:rPr>
          <w:rFonts w:ascii="Arial" w:hAnsi="Arial" w:cs="Arial"/>
          <w:sz w:val="24"/>
          <w:szCs w:val="24"/>
        </w:rPr>
        <w:t>Cabe señalar que la próxima edición se efectuará el 09 de agosto, en horario de 09:00 a 14:00 horas en los mismos puntos, favoreciendo la reducción de los residuos sólidos que llegan al relleno sanitario y dando una segunda vida útil a los materiales reciclables.</w:t>
      </w:r>
    </w:p>
    <w:p w:rsidR="000A7CA7" w:rsidRPr="000A7CA7" w:rsidRDefault="000A7CA7" w:rsidP="000A7CA7">
      <w:pPr>
        <w:pStyle w:val="Sinespaciado"/>
        <w:jc w:val="both"/>
        <w:rPr>
          <w:rFonts w:ascii="Arial" w:hAnsi="Arial" w:cs="Arial"/>
          <w:sz w:val="24"/>
          <w:szCs w:val="24"/>
        </w:rPr>
      </w:pPr>
    </w:p>
    <w:p w:rsidR="00E3261D" w:rsidRPr="000A7CA7" w:rsidRDefault="000A7CA7" w:rsidP="000A7CA7">
      <w:pPr>
        <w:pStyle w:val="Sinespaciado"/>
        <w:jc w:val="both"/>
        <w:rPr>
          <w:rFonts w:ascii="Arial" w:hAnsi="Arial" w:cs="Arial"/>
          <w:sz w:val="24"/>
          <w:szCs w:val="24"/>
        </w:rPr>
      </w:pPr>
      <w:r w:rsidRPr="000A7CA7">
        <w:rPr>
          <w:rFonts w:ascii="Arial" w:hAnsi="Arial" w:cs="Arial"/>
          <w:sz w:val="24"/>
          <w:szCs w:val="24"/>
        </w:rPr>
        <w:t>****</w:t>
      </w:r>
    </w:p>
    <w:sectPr w:rsidR="00E3261D" w:rsidRPr="000A7CA7"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07" w:rsidRDefault="00C20D07">
      <w:r>
        <w:separator/>
      </w:r>
    </w:p>
  </w:endnote>
  <w:endnote w:type="continuationSeparator" w:id="0">
    <w:p w:rsidR="00C20D07" w:rsidRDefault="00C2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07" w:rsidRDefault="00C20D07">
      <w:r>
        <w:separator/>
      </w:r>
    </w:p>
  </w:footnote>
  <w:footnote w:type="continuationSeparator" w:id="0">
    <w:p w:rsidR="00C20D07" w:rsidRDefault="00C2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A7CA7">
                            <w:rPr>
                              <w:rFonts w:cstheme="minorHAnsi"/>
                              <w:b/>
                              <w:bCs/>
                              <w:lang w:val="es-ES"/>
                            </w:rPr>
                            <w:t>1210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A7CA7">
                      <w:rPr>
                        <w:rFonts w:cstheme="minorHAnsi"/>
                        <w:b/>
                        <w:bCs/>
                        <w:lang w:val="es-ES"/>
                      </w:rPr>
                      <w:t>1210</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0A7C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F14F9B"/>
    <w:multiLevelType w:val="hybridMultilevel"/>
    <w:tmpl w:val="82E88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052770"/>
    <w:rsid w:val="000A7CA7"/>
    <w:rsid w:val="000C31FD"/>
    <w:rsid w:val="00117666"/>
    <w:rsid w:val="00157864"/>
    <w:rsid w:val="001B57C5"/>
    <w:rsid w:val="002060BB"/>
    <w:rsid w:val="00260077"/>
    <w:rsid w:val="002B0580"/>
    <w:rsid w:val="002C1BD0"/>
    <w:rsid w:val="00375194"/>
    <w:rsid w:val="003E66B0"/>
    <w:rsid w:val="005B7F2F"/>
    <w:rsid w:val="00612F8C"/>
    <w:rsid w:val="0063177C"/>
    <w:rsid w:val="006A1C60"/>
    <w:rsid w:val="006E0C6D"/>
    <w:rsid w:val="007C3EE0"/>
    <w:rsid w:val="008468E0"/>
    <w:rsid w:val="00861D79"/>
    <w:rsid w:val="009526DC"/>
    <w:rsid w:val="00AF7903"/>
    <w:rsid w:val="00B120D5"/>
    <w:rsid w:val="00B63C1D"/>
    <w:rsid w:val="00C13F68"/>
    <w:rsid w:val="00C17551"/>
    <w:rsid w:val="00C20D07"/>
    <w:rsid w:val="00D46194"/>
    <w:rsid w:val="00D64B57"/>
    <w:rsid w:val="00E3261D"/>
    <w:rsid w:val="00E90D1D"/>
    <w:rsid w:val="00F549AB"/>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A8F2-CF4F-47D5-A53C-9FFCBC29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2025-07-26T20:48:00Z</dcterms:created>
  <dcterms:modified xsi:type="dcterms:W3CDTF">2025-07-26T20:48:00Z</dcterms:modified>
</cp:coreProperties>
</file>